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96" w:rsidRDefault="008B6BE5" w:rsidP="008B6BE5">
      <w:pPr>
        <w:spacing w:after="0"/>
      </w:pPr>
      <w:r>
        <w:t>Cardiologia Internato</w:t>
      </w:r>
    </w:p>
    <w:p w:rsidR="008B6BE5" w:rsidRDefault="008B6BE5" w:rsidP="008B6BE5">
      <w:pPr>
        <w:spacing w:after="0"/>
      </w:pPr>
    </w:p>
    <w:p w:rsidR="008B6BE5" w:rsidRDefault="008B6BE5" w:rsidP="008B6BE5">
      <w:pPr>
        <w:spacing w:after="0"/>
      </w:pPr>
      <w:proofErr w:type="gramStart"/>
      <w:r>
        <w:t>1</w:t>
      </w:r>
      <w:proofErr w:type="gramEnd"/>
      <w:r>
        <w:t>) Rotina</w:t>
      </w:r>
    </w:p>
    <w:p w:rsidR="008B6BE5" w:rsidRDefault="008B6BE5" w:rsidP="008B6BE5">
      <w:pPr>
        <w:spacing w:after="0"/>
      </w:pPr>
      <w:r>
        <w:t xml:space="preserve">- Visita aos pacientes do pronto socorro e enfermarias: o interno deverá se apropriar do caso para passagem na hora da visita, para insto deve fazer a revisão de prontuário, fazer a história e exame </w:t>
      </w:r>
      <w:proofErr w:type="gramStart"/>
      <w:r>
        <w:t>físico completos</w:t>
      </w:r>
      <w:proofErr w:type="gramEnd"/>
      <w:r>
        <w:t>, conhecer os exames realizados. Após a visita o mesmo é responsável pela prescrição, solicitação de exames, preenchimento de atestado, receitas e encaminhamentos na alta hospitalar.</w:t>
      </w:r>
    </w:p>
    <w:p w:rsidR="006D6220" w:rsidRDefault="006D6220" w:rsidP="008B6BE5">
      <w:pPr>
        <w:spacing w:after="0"/>
      </w:pPr>
      <w:r>
        <w:t xml:space="preserve">- No Período da tarde o interno deverá comparecer aos ambulatórios de Cardiologia na policlínica e ambulatório </w:t>
      </w:r>
      <w:proofErr w:type="spellStart"/>
      <w:r>
        <w:t>unirg</w:t>
      </w:r>
      <w:proofErr w:type="spellEnd"/>
    </w:p>
    <w:p w:rsidR="006D6220" w:rsidRDefault="006D6220" w:rsidP="008B6BE5">
      <w:pPr>
        <w:spacing w:after="0"/>
      </w:pPr>
      <w:r>
        <w:t>- Nos 6 a 7 dias em que não há preceptor na enfermaria o interno frequentará os ambulatórios à tarde</w:t>
      </w:r>
    </w:p>
    <w:p w:rsidR="006D6220" w:rsidRDefault="006D6220" w:rsidP="008B6BE5">
      <w:pPr>
        <w:spacing w:after="0"/>
      </w:pPr>
    </w:p>
    <w:p w:rsidR="006D6220" w:rsidRDefault="006D6220" w:rsidP="008B6BE5">
      <w:pPr>
        <w:spacing w:after="0"/>
      </w:pPr>
      <w:proofErr w:type="gramStart"/>
      <w:r>
        <w:t>2</w:t>
      </w:r>
      <w:proofErr w:type="gramEnd"/>
      <w:r>
        <w:t>) Temas a serem apresentados e discutidos diariamente durante as visitas:</w:t>
      </w:r>
    </w:p>
    <w:p w:rsidR="008B6BE5" w:rsidRDefault="008B6BE5" w:rsidP="008B6BE5">
      <w:pPr>
        <w:spacing w:after="0"/>
      </w:pPr>
      <w:r>
        <w:t>- Anatomia Coronariana</w:t>
      </w:r>
    </w:p>
    <w:p w:rsidR="008B6BE5" w:rsidRDefault="008B6BE5" w:rsidP="008B6BE5">
      <w:pPr>
        <w:spacing w:after="0"/>
      </w:pPr>
      <w:r>
        <w:t>- Fisiologia:</w:t>
      </w:r>
    </w:p>
    <w:p w:rsidR="008B6BE5" w:rsidRDefault="008B6BE5" w:rsidP="008B6BE5">
      <w:pPr>
        <w:spacing w:after="0"/>
      </w:pPr>
      <w:r>
        <w:tab/>
        <w:t>- SRAA</w:t>
      </w:r>
    </w:p>
    <w:p w:rsidR="008B6BE5" w:rsidRDefault="008B6BE5" w:rsidP="008B6BE5">
      <w:pPr>
        <w:spacing w:after="0"/>
      </w:pPr>
      <w:r>
        <w:tab/>
        <w:t>- Cascata de Coagulação</w:t>
      </w:r>
    </w:p>
    <w:p w:rsidR="008B6BE5" w:rsidRDefault="008B6BE5" w:rsidP="008B6BE5">
      <w:pPr>
        <w:spacing w:after="0"/>
      </w:pPr>
      <w:r>
        <w:tab/>
        <w:t xml:space="preserve">- Vias da inflamação derivadas do Ácido </w:t>
      </w:r>
      <w:proofErr w:type="spellStart"/>
      <w:r>
        <w:t>Aracdônico</w:t>
      </w:r>
      <w:proofErr w:type="spellEnd"/>
    </w:p>
    <w:p w:rsidR="008B6BE5" w:rsidRDefault="008B6BE5" w:rsidP="008B6BE5">
      <w:pPr>
        <w:spacing w:after="0"/>
      </w:pPr>
      <w:r>
        <w:tab/>
        <w:t xml:space="preserve">- Sistema </w:t>
      </w:r>
      <w:proofErr w:type="gramStart"/>
      <w:r>
        <w:t>nervoso autônomo – receptores</w:t>
      </w:r>
      <w:proofErr w:type="gramEnd"/>
      <w:r>
        <w:t xml:space="preserve"> alfa e beta</w:t>
      </w:r>
    </w:p>
    <w:p w:rsidR="008B6BE5" w:rsidRDefault="008B6BE5" w:rsidP="008B6BE5">
      <w:pPr>
        <w:spacing w:after="0"/>
      </w:pPr>
      <w:r>
        <w:t xml:space="preserve">- Semiologia Cardíaca, Pulmonar, Abdominal e </w:t>
      </w:r>
      <w:proofErr w:type="gramStart"/>
      <w:r>
        <w:t>vascular</w:t>
      </w:r>
      <w:proofErr w:type="gramEnd"/>
    </w:p>
    <w:p w:rsidR="008B6BE5" w:rsidRDefault="008B6BE5" w:rsidP="008B6BE5">
      <w:pPr>
        <w:spacing w:after="0"/>
      </w:pPr>
      <w:r>
        <w:t>- Insuficiência Cardíaca</w:t>
      </w:r>
    </w:p>
    <w:p w:rsidR="008B6BE5" w:rsidRDefault="006D6220" w:rsidP="008B6BE5">
      <w:pPr>
        <w:spacing w:after="0"/>
      </w:pPr>
      <w:r>
        <w:t xml:space="preserve">- </w:t>
      </w:r>
      <w:r w:rsidR="008B6BE5">
        <w:t xml:space="preserve">Hipertensão arterial com foco </w:t>
      </w:r>
      <w:proofErr w:type="gramStart"/>
      <w:r w:rsidR="008B6BE5">
        <w:t>nas urgência</w:t>
      </w:r>
      <w:proofErr w:type="gramEnd"/>
      <w:r w:rsidR="008B6BE5">
        <w:t xml:space="preserve"> e Emergências</w:t>
      </w:r>
    </w:p>
    <w:p w:rsidR="008B6BE5" w:rsidRDefault="008B6BE5" w:rsidP="008B6BE5">
      <w:pPr>
        <w:spacing w:after="0"/>
      </w:pPr>
      <w:r>
        <w:t xml:space="preserve">- </w:t>
      </w:r>
      <w:proofErr w:type="spellStart"/>
      <w:r>
        <w:t>Coronariopatias</w:t>
      </w:r>
      <w:proofErr w:type="spellEnd"/>
    </w:p>
    <w:p w:rsidR="008B6BE5" w:rsidRDefault="008B6BE5" w:rsidP="008B6BE5">
      <w:pPr>
        <w:spacing w:after="0"/>
      </w:pPr>
      <w:r>
        <w:t>- Fibrilação Atrial</w:t>
      </w:r>
    </w:p>
    <w:p w:rsidR="008B6BE5" w:rsidRDefault="006D6220" w:rsidP="008B6BE5">
      <w:pPr>
        <w:spacing w:after="0"/>
      </w:pPr>
      <w:r>
        <w:t xml:space="preserve">- </w:t>
      </w:r>
      <w:r w:rsidR="008B6BE5">
        <w:t>Chagas</w:t>
      </w:r>
    </w:p>
    <w:p w:rsidR="008B6BE5" w:rsidRDefault="006D6220" w:rsidP="008B6BE5">
      <w:pPr>
        <w:spacing w:after="0"/>
      </w:pPr>
      <w:r>
        <w:t xml:space="preserve">- </w:t>
      </w:r>
      <w:r w:rsidR="008B6BE5">
        <w:t>Febre Reumática</w:t>
      </w:r>
    </w:p>
    <w:p w:rsidR="008B6BE5" w:rsidRDefault="006D6220" w:rsidP="008B6BE5">
      <w:pPr>
        <w:spacing w:after="0"/>
      </w:pPr>
      <w:r>
        <w:t xml:space="preserve">- </w:t>
      </w:r>
      <w:bookmarkStart w:id="0" w:name="_GoBack"/>
      <w:bookmarkEnd w:id="0"/>
      <w:proofErr w:type="spellStart"/>
      <w:r w:rsidR="008B6BE5">
        <w:t>Valvopatias</w:t>
      </w:r>
      <w:proofErr w:type="spellEnd"/>
      <w:r w:rsidR="008B6BE5">
        <w:t xml:space="preserve"> mitral e aórtica</w:t>
      </w:r>
    </w:p>
    <w:p w:rsidR="008B6BE5" w:rsidRDefault="008B6BE5" w:rsidP="008B6BE5">
      <w:pPr>
        <w:spacing w:after="0"/>
      </w:pPr>
      <w:r>
        <w:t xml:space="preserve">- Drogas usadas na rotina de prescrição: Classe, Indicação, mecanismo de ação e efeitos </w:t>
      </w:r>
      <w:proofErr w:type="gramStart"/>
      <w:r>
        <w:t>colaterais</w:t>
      </w:r>
      <w:proofErr w:type="gramEnd"/>
    </w:p>
    <w:sectPr w:rsidR="008B6B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E5"/>
    <w:rsid w:val="006D6220"/>
    <w:rsid w:val="008B6BE5"/>
    <w:rsid w:val="00C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Herrera</dc:creator>
  <cp:lastModifiedBy>Marcos Herrera</cp:lastModifiedBy>
  <cp:revision>1</cp:revision>
  <dcterms:created xsi:type="dcterms:W3CDTF">2014-06-01T21:59:00Z</dcterms:created>
  <dcterms:modified xsi:type="dcterms:W3CDTF">2014-06-01T22:15:00Z</dcterms:modified>
</cp:coreProperties>
</file>